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98A3" w14:textId="6820F383" w:rsidR="00A73D1F" w:rsidRPr="00A73D1F" w:rsidRDefault="00A73D1F">
      <w:pPr>
        <w:rPr>
          <w:rFonts w:ascii="Calibri" w:hAnsi="Calibri" w:cs="Calibri"/>
          <w:b/>
          <w:bCs/>
        </w:rPr>
      </w:pPr>
      <w:r w:rsidRPr="00A73D1F">
        <w:rPr>
          <w:rFonts w:ascii="Calibri" w:hAnsi="Calibri" w:cs="Calibri"/>
          <w:b/>
          <w:bCs/>
        </w:rPr>
        <w:t>Director of Human Centered Transportation</w:t>
      </w:r>
      <w:r w:rsidR="00827987">
        <w:rPr>
          <w:rFonts w:ascii="Calibri" w:hAnsi="Calibri" w:cs="Calibri"/>
          <w:b/>
          <w:bCs/>
        </w:rPr>
        <w:t xml:space="preserve"> (HCT)</w:t>
      </w:r>
      <w:r>
        <w:rPr>
          <w:rFonts w:ascii="Calibri" w:hAnsi="Calibri" w:cs="Calibri"/>
          <w:b/>
          <w:bCs/>
        </w:rPr>
        <w:t xml:space="preserve"> position</w:t>
      </w:r>
    </w:p>
    <w:p w14:paraId="24F89D43" w14:textId="77777777" w:rsidR="00A73D1F" w:rsidRPr="00A73D1F" w:rsidRDefault="00A73D1F">
      <w:p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The Associate Director will work with the Center Director to:</w:t>
      </w:r>
    </w:p>
    <w:p w14:paraId="1AC752CE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Manage the HCT education program, including curriculum coordination, course planning, student recruitment, communications, and program assessment.</w:t>
      </w:r>
    </w:p>
    <w:p w14:paraId="313C009C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Coordinate with participating faculty and departments to strengthen the program and address teaching or curriculum needs.</w:t>
      </w:r>
    </w:p>
    <w:p w14:paraId="06D7B404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 xml:space="preserve">Support students interested in human-centered transportation through advising, research opportunities, and connections with faculty and community partners. </w:t>
      </w:r>
    </w:p>
    <w:p w14:paraId="717092B6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Help establish the Center’s research priorities and identify opportunities for new projects and funding.</w:t>
      </w:r>
    </w:p>
    <w:p w14:paraId="414D5302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Build interdisciplinary research teams and contribute to proposal development.</w:t>
      </w:r>
    </w:p>
    <w:p w14:paraId="5839B4BC" w14:textId="77777777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Develop relationships with public agencies, community organizations, and other research partners</w:t>
      </w:r>
      <w:r w:rsidRPr="00A73D1F">
        <w:rPr>
          <w:rFonts w:ascii="Calibri" w:hAnsi="Calibri" w:cs="Calibri"/>
          <w:sz w:val="22"/>
          <w:szCs w:val="22"/>
        </w:rPr>
        <w:t>.</w:t>
      </w:r>
    </w:p>
    <w:p w14:paraId="4EAB70C8" w14:textId="14F1042F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Help connect funded research with graduate and undergraduate student opportunities.</w:t>
      </w:r>
    </w:p>
    <w:p w14:paraId="32410E04" w14:textId="447B7104" w:rsidR="00A73D1F" w:rsidRP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Represent the Center at meetings, events, and other activities when appropriate.</w:t>
      </w:r>
    </w:p>
    <w:p w14:paraId="2F4B2065" w14:textId="4DB4F5A8" w:rsidR="00A73D1F" w:rsidRDefault="00A73D1F" w:rsidP="00A73D1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A73D1F">
        <w:rPr>
          <w:rFonts w:ascii="Calibri" w:hAnsi="Calibri" w:cs="Calibri"/>
          <w:sz w:val="22"/>
          <w:szCs w:val="22"/>
        </w:rPr>
        <w:t>Assist with the Center’s broader planning, reporting, and growth.</w:t>
      </w:r>
    </w:p>
    <w:p w14:paraId="11F4F911" w14:textId="68460FDA" w:rsidR="00A73D1F" w:rsidRDefault="00A73D1F" w:rsidP="00A73D1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Minimum Qualifications:</w:t>
      </w:r>
    </w:p>
    <w:p w14:paraId="2AE1E297" w14:textId="23006604" w:rsidR="00827987" w:rsidRDefault="00827987" w:rsidP="00827987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Position as faculty member in CEDC.</w:t>
      </w:r>
    </w:p>
    <w:p w14:paraId="4D68FA67" w14:textId="2D3DC3A4" w:rsidR="00827987" w:rsidRDefault="00827987" w:rsidP="00827987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Understanding of the current trends in HCT for engineers, including technology, policy and workforce development.</w:t>
      </w:r>
    </w:p>
    <w:p w14:paraId="1D9599DF" w14:textId="7A54BD97" w:rsidR="00827987" w:rsidRDefault="00827987" w:rsidP="008279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Salary:</w:t>
      </w:r>
    </w:p>
    <w:p w14:paraId="5D48F207" w14:textId="3BF03579" w:rsidR="00827987" w:rsidRDefault="00827987" w:rsidP="008279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$12,000 per academic year.</w:t>
      </w:r>
    </w:p>
    <w:p w14:paraId="26629EFE" w14:textId="4C8D68E3" w:rsidR="00827987" w:rsidRDefault="00827987" w:rsidP="008279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Application:</w:t>
      </w:r>
    </w:p>
    <w:p w14:paraId="0C34A9BB" w14:textId="098B67C9" w:rsidR="00827987" w:rsidRDefault="00827987" w:rsidP="008279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apply, submit letter of interest to Wesley Marshall, </w:t>
      </w:r>
      <w:hyperlink r:id="rId5" w:history="1">
        <w:r w:rsidRPr="009E43C1">
          <w:rPr>
            <w:rStyle w:val="Hyperlink"/>
            <w:rFonts w:ascii="Calibri" w:hAnsi="Calibri" w:cs="Calibri"/>
            <w:sz w:val="22"/>
            <w:szCs w:val="22"/>
          </w:rPr>
          <w:t>wesley.marshall@ucdenver.edu</w:t>
        </w:r>
      </w:hyperlink>
      <w:r>
        <w:rPr>
          <w:rFonts w:ascii="Calibri" w:hAnsi="Calibri" w:cs="Calibri"/>
          <w:sz w:val="22"/>
          <w:szCs w:val="22"/>
        </w:rPr>
        <w:t>.</w:t>
      </w:r>
    </w:p>
    <w:p w14:paraId="75A4A6E1" w14:textId="77777777" w:rsidR="00827987" w:rsidRDefault="00827987" w:rsidP="00827987">
      <w:pPr>
        <w:rPr>
          <w:rFonts w:ascii="Calibri" w:hAnsi="Calibri" w:cs="Calibri"/>
          <w:sz w:val="22"/>
          <w:szCs w:val="22"/>
        </w:rPr>
      </w:pPr>
    </w:p>
    <w:p w14:paraId="061C7AED" w14:textId="77777777" w:rsidR="00A73D1F" w:rsidRPr="00A73D1F" w:rsidRDefault="00A73D1F" w:rsidP="00A73D1F">
      <w:pPr>
        <w:rPr>
          <w:rFonts w:ascii="Calibri" w:hAnsi="Calibri" w:cs="Calibri"/>
          <w:sz w:val="22"/>
          <w:szCs w:val="22"/>
        </w:rPr>
      </w:pPr>
    </w:p>
    <w:sectPr w:rsidR="00A73D1F" w:rsidRPr="00A73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2C5"/>
    <w:multiLevelType w:val="hybridMultilevel"/>
    <w:tmpl w:val="BF829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722D5"/>
    <w:multiLevelType w:val="hybridMultilevel"/>
    <w:tmpl w:val="E0BE9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102106">
    <w:abstractNumId w:val="0"/>
  </w:num>
  <w:num w:numId="2" w16cid:durableId="29723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1F"/>
    <w:rsid w:val="007A57F7"/>
    <w:rsid w:val="00827987"/>
    <w:rsid w:val="00A7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0AD3"/>
  <w15:chartTrackingRefBased/>
  <w15:docId w15:val="{9BA22A22-D5D1-4FFC-97A8-54D4C322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D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7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esley.marshall@ucdenve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Fauver, Amy</dc:creator>
  <cp:keywords/>
  <dc:description/>
  <cp:lastModifiedBy>Fauver, Amy</cp:lastModifiedBy>
  <cp:revision>1</cp:revision>
  <dcterms:created xsi:type="dcterms:W3CDTF">2026-09-24T17:08:00Z</dcterms:created>
  <dcterms:modified xsi:type="dcterms:W3CDTF">2026-09-24T17:40:00Z</dcterms:modified>
</cp:coreProperties>
</file>