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8DE4" w14:textId="77777777" w:rsidR="00BF4225" w:rsidRPr="00532401" w:rsidRDefault="00610801" w:rsidP="00532401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32401">
        <w:rPr>
          <w:rFonts w:ascii="Times New Roman" w:hAnsi="Times New Roman" w:cs="Times New Roman"/>
          <w:b/>
          <w:sz w:val="24"/>
          <w:szCs w:val="24"/>
        </w:rPr>
        <w:t>College of Engineering and Applied Science: MS Bioengineering Program Sheet</w:t>
      </w:r>
    </w:p>
    <w:p w14:paraId="5106532C" w14:textId="2773331C" w:rsidR="00610801" w:rsidRPr="00532401" w:rsidRDefault="00610801" w:rsidP="00532401">
      <w:pPr>
        <w:pStyle w:val="NoSpacing"/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532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The </w:t>
      </w:r>
      <w:r w:rsidR="003A2CE1" w:rsidRPr="00532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Master of Science</w:t>
      </w:r>
      <w:r w:rsidRPr="00532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in bioengineering requires 30 credit hours of coursework, including 3 to 6 credit hours of a master’s project or thesis.</w:t>
      </w:r>
      <w:r w:rsidR="00BB19E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Be sure to check the </w:t>
      </w:r>
      <w:hyperlink r:id="rId11" w:history="1">
        <w:r w:rsidR="00BB19EC" w:rsidRPr="00BB19EC">
          <w:rPr>
            <w:rStyle w:val="Hyperlink"/>
            <w:rFonts w:ascii="Times New Roman" w:hAnsi="Times New Roman" w:cs="Times New Roman"/>
            <w:sz w:val="21"/>
            <w:szCs w:val="21"/>
            <w:shd w:val="clear" w:color="auto" w:fill="FFFFFF"/>
          </w:rPr>
          <w:t>course catalog</w:t>
        </w:r>
      </w:hyperlink>
      <w:r w:rsidR="00BB19E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for updated semester offerings. </w:t>
      </w:r>
    </w:p>
    <w:p w14:paraId="7AB195D3" w14:textId="77777777" w:rsidR="00610801" w:rsidRPr="00532401" w:rsidRDefault="00610801" w:rsidP="00BF422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6"/>
        <w:gridCol w:w="1423"/>
        <w:gridCol w:w="656"/>
        <w:gridCol w:w="1335"/>
      </w:tblGrid>
      <w:tr w:rsidR="00C611A4" w14:paraId="1102BD57" w14:textId="77777777" w:rsidTr="0083339C">
        <w:tc>
          <w:tcPr>
            <w:tcW w:w="5000" w:type="pct"/>
            <w:gridSpan w:val="4"/>
            <w:shd w:val="clear" w:color="auto" w:fill="BFBFBF" w:themeFill="background1" w:themeFillShade="BF"/>
          </w:tcPr>
          <w:p w14:paraId="3E09976B" w14:textId="3EF12323" w:rsidR="00C611A4" w:rsidRDefault="00C611A4" w:rsidP="00BF4225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Life Sciences Core (3 credits)</w:t>
            </w:r>
          </w:p>
        </w:tc>
      </w:tr>
      <w:tr w:rsidR="00D6740C" w14:paraId="7D74A9AC" w14:textId="77777777" w:rsidTr="0083339C">
        <w:tc>
          <w:tcPr>
            <w:tcW w:w="3174" w:type="pct"/>
            <w:shd w:val="clear" w:color="auto" w:fill="D9D9D9" w:themeFill="background1" w:themeFillShade="D9"/>
          </w:tcPr>
          <w:p w14:paraId="3597817C" w14:textId="6E3E30F3" w:rsidR="00D6740C" w:rsidRPr="003A2CE1" w:rsidRDefault="00D6740C" w:rsidP="00532401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104F4FDC" w14:textId="4BAEFA31" w:rsidR="00D6740C" w:rsidRPr="003A2CE1" w:rsidRDefault="00D6740C" w:rsidP="00BF4225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4DB76E48" w14:textId="7AFB88E4" w:rsidR="00D6740C" w:rsidRPr="003A2CE1" w:rsidRDefault="00D6740C" w:rsidP="00BF4225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110EA550" w14:textId="5C6DEF7A" w:rsidR="00D6740C" w:rsidRPr="003A2CE1" w:rsidRDefault="00D6740C" w:rsidP="00BF4225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D6740C" w14:paraId="6AB79B72" w14:textId="77777777" w:rsidTr="003A2CE1">
        <w:tc>
          <w:tcPr>
            <w:tcW w:w="3174" w:type="pct"/>
          </w:tcPr>
          <w:p w14:paraId="7F9E20D2" w14:textId="695215AA" w:rsidR="00D6740C" w:rsidRPr="00532401" w:rsidRDefault="00D6740C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 xml:space="preserve">BIOE 5010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32401">
              <w:rPr>
                <w:rFonts w:ascii="Times New Roman" w:hAnsi="Times New Roman" w:cs="Times New Roman"/>
              </w:rPr>
              <w:t xml:space="preserve">Cell </w:t>
            </w:r>
            <w:r w:rsidR="00684600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401">
              <w:rPr>
                <w:rFonts w:ascii="Times New Roman" w:hAnsi="Times New Roman" w:cs="Times New Roman"/>
              </w:rPr>
              <w:t>Molecular Biology for Bioengineers</w:t>
            </w:r>
            <w:r w:rsidR="00684600">
              <w:rPr>
                <w:rFonts w:ascii="Times New Roman" w:hAnsi="Times New Roman" w:cs="Times New Roman"/>
              </w:rPr>
              <w:t xml:space="preserve"> </w:t>
            </w:r>
            <w:r w:rsidR="00901BFF">
              <w:rPr>
                <w:rFonts w:ascii="Times New Roman" w:hAnsi="Times New Roman" w:cs="Times New Roman"/>
              </w:rPr>
              <w:t>(Fall)</w:t>
            </w:r>
          </w:p>
        </w:tc>
        <w:tc>
          <w:tcPr>
            <w:tcW w:w="761" w:type="pct"/>
          </w:tcPr>
          <w:p w14:paraId="705E0382" w14:textId="77777777" w:rsidR="00D6740C" w:rsidRDefault="00D6740C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61B98FBB" w14:textId="77777777" w:rsidR="00D6740C" w:rsidRDefault="00D6740C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6CBDC5E" w14:textId="77777777" w:rsidR="00D6740C" w:rsidRDefault="00D6740C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6740C" w14:paraId="0D7888FC" w14:textId="77777777" w:rsidTr="003A2CE1">
        <w:tc>
          <w:tcPr>
            <w:tcW w:w="3174" w:type="pct"/>
          </w:tcPr>
          <w:p w14:paraId="20D35C3A" w14:textId="790C19A2" w:rsidR="00D6740C" w:rsidRDefault="00D6740C" w:rsidP="00C611A4">
            <w:pPr>
              <w:pStyle w:val="NoSpacing"/>
              <w:ind w:left="1241" w:hanging="1241"/>
              <w:rPr>
                <w:rFonts w:ascii="Times New Roman" w:hAnsi="Times New Roman" w:cs="Times New Roman"/>
                <w:b/>
              </w:rPr>
            </w:pPr>
            <w:r w:rsidRPr="00532401">
              <w:rPr>
                <w:rFonts w:ascii="Times New Roman" w:hAnsi="Times New Roman" w:cs="Times New Roman"/>
              </w:rPr>
              <w:t xml:space="preserve">BIOE 5011 </w:t>
            </w:r>
            <w:r>
              <w:rPr>
                <w:rFonts w:ascii="Times New Roman" w:hAnsi="Times New Roman" w:cs="Times New Roman"/>
              </w:rPr>
              <w:t>-</w:t>
            </w:r>
            <w:r w:rsidRPr="00532401">
              <w:rPr>
                <w:rFonts w:ascii="Times New Roman" w:hAnsi="Times New Roman" w:cs="Times New Roman"/>
              </w:rPr>
              <w:t xml:space="preserve"> Systems Physiology for Bioengineers</w:t>
            </w:r>
            <w:r w:rsidR="00684600">
              <w:rPr>
                <w:rFonts w:ascii="Times New Roman" w:hAnsi="Times New Roman" w:cs="Times New Roman"/>
              </w:rPr>
              <w:t xml:space="preserve"> </w:t>
            </w:r>
            <w:r w:rsidR="00901BFF">
              <w:rPr>
                <w:rFonts w:ascii="Times New Roman" w:hAnsi="Times New Roman" w:cs="Times New Roman"/>
              </w:rPr>
              <w:t>(Spring)</w:t>
            </w:r>
          </w:p>
        </w:tc>
        <w:tc>
          <w:tcPr>
            <w:tcW w:w="761" w:type="pct"/>
          </w:tcPr>
          <w:p w14:paraId="6785E18D" w14:textId="77777777" w:rsidR="00D6740C" w:rsidRDefault="00D6740C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162ADF2D" w14:textId="77777777" w:rsidR="00D6740C" w:rsidRDefault="00D6740C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5C08BFB" w14:textId="77777777" w:rsidR="00D6740C" w:rsidRDefault="00D6740C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16171" w14:paraId="146A75E9" w14:textId="77777777" w:rsidTr="0083339C">
        <w:tc>
          <w:tcPr>
            <w:tcW w:w="4286" w:type="pct"/>
            <w:gridSpan w:val="3"/>
            <w:shd w:val="clear" w:color="auto" w:fill="D9D9D9" w:themeFill="background1" w:themeFillShade="D9"/>
          </w:tcPr>
          <w:p w14:paraId="053298F5" w14:textId="73C1CDF6" w:rsidR="00B16171" w:rsidRDefault="00B16171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Life Sciences</w:t>
            </w:r>
            <w:r w:rsidRPr="00B16171">
              <w:rPr>
                <w:rFonts w:ascii="Times New Roman" w:hAnsi="Times New Roman" w:cs="Times New Roman"/>
              </w:rPr>
              <w:t xml:space="preserve"> Core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0122A4A8" w14:textId="77777777" w:rsidR="00B16171" w:rsidRDefault="00B16171" w:rsidP="00BF422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6AF410FA" w14:textId="6786D256" w:rsidR="00532401" w:rsidRDefault="00532401" w:rsidP="00BF4225">
      <w:pPr>
        <w:pStyle w:val="NoSpacing"/>
        <w:rPr>
          <w:rFonts w:ascii="Times New Roman" w:hAnsi="Times New Roman" w:cs="Times New Roman"/>
          <w:b/>
        </w:rPr>
      </w:pPr>
    </w:p>
    <w:p w14:paraId="3A401D56" w14:textId="77777777" w:rsidR="00D6740C" w:rsidRDefault="00D6740C" w:rsidP="00BF4225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6"/>
        <w:gridCol w:w="1423"/>
        <w:gridCol w:w="656"/>
        <w:gridCol w:w="1335"/>
      </w:tblGrid>
      <w:tr w:rsidR="00C611A4" w14:paraId="5B43C43F" w14:textId="77777777" w:rsidTr="0083339C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FD50C3F" w14:textId="7BDECE33" w:rsidR="00C611A4" w:rsidRDefault="00C611A4" w:rsidP="00C46D0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6740C">
              <w:rPr>
                <w:rFonts w:ascii="Times New Roman" w:hAnsi="Times New Roman" w:cs="Times New Roman"/>
                <w:b/>
                <w:bCs/>
              </w:rPr>
              <w:t xml:space="preserve">Quantitative Methods Core (3 credits) </w:t>
            </w:r>
          </w:p>
        </w:tc>
      </w:tr>
      <w:tr w:rsidR="00D6740C" w:rsidRPr="00532401" w14:paraId="09DDB7B6" w14:textId="77777777" w:rsidTr="0083339C">
        <w:tc>
          <w:tcPr>
            <w:tcW w:w="3174" w:type="pct"/>
            <w:shd w:val="clear" w:color="auto" w:fill="D9D9D9" w:themeFill="background1" w:themeFillShade="D9"/>
          </w:tcPr>
          <w:p w14:paraId="51CC8C5D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2F319FB5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1DC8A704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35BC0A23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D6740C" w14:paraId="6FF80405" w14:textId="77777777" w:rsidTr="003A2CE1">
        <w:tc>
          <w:tcPr>
            <w:tcW w:w="3174" w:type="pct"/>
          </w:tcPr>
          <w:p w14:paraId="19DD702D" w14:textId="04A32072" w:rsidR="00D6740C" w:rsidRPr="00532401" w:rsidRDefault="00D6740C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 xml:space="preserve">BIOE 5020 </w:t>
            </w:r>
            <w:r w:rsidR="00F6474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401">
              <w:rPr>
                <w:rFonts w:ascii="Times New Roman" w:hAnsi="Times New Roman" w:cs="Times New Roman"/>
              </w:rPr>
              <w:t>Analytic</w:t>
            </w:r>
            <w:r w:rsidR="00F6474E">
              <w:rPr>
                <w:rFonts w:ascii="Times New Roman" w:hAnsi="Times New Roman" w:cs="Times New Roman"/>
              </w:rPr>
              <w:t>s and Machine Learning</w:t>
            </w:r>
            <w:r w:rsidR="005118ED">
              <w:rPr>
                <w:rFonts w:ascii="Times New Roman" w:hAnsi="Times New Roman" w:cs="Times New Roman"/>
              </w:rPr>
              <w:t xml:space="preserve"> (Fall)</w:t>
            </w:r>
          </w:p>
        </w:tc>
        <w:tc>
          <w:tcPr>
            <w:tcW w:w="761" w:type="pct"/>
          </w:tcPr>
          <w:p w14:paraId="5F252485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EF6E8AB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5148C69B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16171" w14:paraId="068055B0" w14:textId="77777777" w:rsidTr="0083339C">
        <w:tc>
          <w:tcPr>
            <w:tcW w:w="4286" w:type="pct"/>
            <w:gridSpan w:val="3"/>
            <w:shd w:val="clear" w:color="auto" w:fill="D9D9D9" w:themeFill="background1" w:themeFillShade="D9"/>
          </w:tcPr>
          <w:p w14:paraId="5D730E29" w14:textId="779928BA" w:rsidR="00B16171" w:rsidRDefault="00B16171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Quantitative Methods</w:t>
            </w:r>
            <w:r w:rsidRPr="00B16171">
              <w:rPr>
                <w:rFonts w:ascii="Times New Roman" w:hAnsi="Times New Roman" w:cs="Times New Roman"/>
              </w:rPr>
              <w:t xml:space="preserve"> Core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1F31BDB" w14:textId="77777777" w:rsidR="00B16171" w:rsidRDefault="00B16171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3D97722A" w14:textId="31C9098E" w:rsidR="00D6740C" w:rsidRDefault="00D6740C" w:rsidP="00BF4225">
      <w:pPr>
        <w:pStyle w:val="NoSpacing"/>
        <w:rPr>
          <w:rFonts w:ascii="Times New Roman" w:hAnsi="Times New Roman" w:cs="Times New Roman"/>
          <w:b/>
        </w:rPr>
      </w:pPr>
    </w:p>
    <w:p w14:paraId="08805FAF" w14:textId="77777777" w:rsidR="00D6740C" w:rsidRDefault="00D6740C" w:rsidP="00BF4225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6"/>
        <w:gridCol w:w="1423"/>
        <w:gridCol w:w="656"/>
        <w:gridCol w:w="1335"/>
      </w:tblGrid>
      <w:tr w:rsidR="00C611A4" w14:paraId="4067A1ED" w14:textId="77777777" w:rsidTr="0083339C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42CA94D" w14:textId="451A4FE4" w:rsidR="00C611A4" w:rsidRPr="0083339C" w:rsidRDefault="00C611A4" w:rsidP="00C46D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6740C">
              <w:rPr>
                <w:rFonts w:ascii="Times New Roman" w:hAnsi="Times New Roman" w:cs="Times New Roman"/>
                <w:b/>
                <w:bCs/>
              </w:rPr>
              <w:t>Technology Core (6 credits)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339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83339C">
              <w:rPr>
                <w:rFonts w:ascii="Times New Roman" w:hAnsi="Times New Roman" w:cs="Times New Roman"/>
                <w:sz w:val="18"/>
                <w:szCs w:val="18"/>
              </w:rPr>
              <w:t>Choose a minimum of 6 credits (usually two courses) from the following list. Please refer to the current class schedule for fall/spring course offerings.</w:t>
            </w:r>
          </w:p>
        </w:tc>
      </w:tr>
      <w:tr w:rsidR="003A2CE1" w:rsidRPr="00532401" w14:paraId="3AF7F920" w14:textId="77777777" w:rsidTr="0083339C">
        <w:tc>
          <w:tcPr>
            <w:tcW w:w="3174" w:type="pct"/>
            <w:shd w:val="clear" w:color="auto" w:fill="D9D9D9" w:themeFill="background1" w:themeFillShade="D9"/>
          </w:tcPr>
          <w:p w14:paraId="62BBC85A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59021AEE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40D00E6D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08C65001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1C417C" w14:paraId="12F62092" w14:textId="77777777" w:rsidTr="003A2CE1">
        <w:tc>
          <w:tcPr>
            <w:tcW w:w="3174" w:type="pct"/>
          </w:tcPr>
          <w:p w14:paraId="44A8A40B" w14:textId="2E47577F" w:rsidR="001C417C" w:rsidRPr="00532401" w:rsidRDefault="001C417C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 xml:space="preserve">BIOE 5010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32401">
              <w:rPr>
                <w:rFonts w:ascii="Times New Roman" w:hAnsi="Times New Roman" w:cs="Times New Roman"/>
              </w:rPr>
              <w:t>Cell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401">
              <w:rPr>
                <w:rFonts w:ascii="Times New Roman" w:hAnsi="Times New Roman" w:cs="Times New Roman"/>
              </w:rPr>
              <w:t>Molecular Biology for Bioengineers</w:t>
            </w:r>
            <w:r>
              <w:rPr>
                <w:rFonts w:ascii="Times New Roman" w:hAnsi="Times New Roman" w:cs="Times New Roman"/>
              </w:rPr>
              <w:t xml:space="preserve"> (if not taken for Life Sciences core)</w:t>
            </w:r>
            <w:r w:rsidR="00E4410B">
              <w:rPr>
                <w:rFonts w:ascii="Times New Roman" w:hAnsi="Times New Roman" w:cs="Times New Roman"/>
              </w:rPr>
              <w:t xml:space="preserve"> Fall</w:t>
            </w:r>
          </w:p>
        </w:tc>
        <w:tc>
          <w:tcPr>
            <w:tcW w:w="761" w:type="pct"/>
          </w:tcPr>
          <w:p w14:paraId="14AA08AC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5A1B7DAF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6BB17C30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C417C" w14:paraId="15B2E582" w14:textId="77777777" w:rsidTr="003A2CE1">
        <w:tc>
          <w:tcPr>
            <w:tcW w:w="3174" w:type="pct"/>
          </w:tcPr>
          <w:p w14:paraId="074C4082" w14:textId="6D48CC9E" w:rsidR="001C417C" w:rsidRPr="00532401" w:rsidRDefault="001C417C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 xml:space="preserve">BIOE 5011 </w:t>
            </w:r>
            <w:r>
              <w:rPr>
                <w:rFonts w:ascii="Times New Roman" w:hAnsi="Times New Roman" w:cs="Times New Roman"/>
              </w:rPr>
              <w:t>-</w:t>
            </w:r>
            <w:r w:rsidRPr="00532401">
              <w:rPr>
                <w:rFonts w:ascii="Times New Roman" w:hAnsi="Times New Roman" w:cs="Times New Roman"/>
              </w:rPr>
              <w:t xml:space="preserve"> Systems Physiology for Bioengineers</w:t>
            </w:r>
            <w:r>
              <w:rPr>
                <w:rFonts w:ascii="Times New Roman" w:hAnsi="Times New Roman" w:cs="Times New Roman"/>
              </w:rPr>
              <w:t xml:space="preserve"> (if not taken for Life Sciences core)</w:t>
            </w:r>
            <w:r w:rsidR="00E4410B">
              <w:rPr>
                <w:rFonts w:ascii="Times New Roman" w:hAnsi="Times New Roman" w:cs="Times New Roman"/>
              </w:rPr>
              <w:t xml:space="preserve"> Spring</w:t>
            </w:r>
          </w:p>
        </w:tc>
        <w:tc>
          <w:tcPr>
            <w:tcW w:w="761" w:type="pct"/>
          </w:tcPr>
          <w:p w14:paraId="135368F0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01ED6B06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C2F82A0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C417C" w14:paraId="4896DADE" w14:textId="77777777" w:rsidTr="003A2CE1">
        <w:tc>
          <w:tcPr>
            <w:tcW w:w="3174" w:type="pct"/>
          </w:tcPr>
          <w:p w14:paraId="68DE576E" w14:textId="0E27E9FD" w:rsidR="001C417C" w:rsidRPr="00532401" w:rsidRDefault="001C417C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 5021 - Numerical</w:t>
            </w:r>
            <w:r w:rsidRPr="00532401">
              <w:rPr>
                <w:rFonts w:ascii="Times New Roman" w:hAnsi="Times New Roman" w:cs="Times New Roman"/>
              </w:rPr>
              <w:t xml:space="preserve"> Methods for Engineering Analysis</w:t>
            </w:r>
            <w:r w:rsidR="00684600">
              <w:rPr>
                <w:rFonts w:ascii="Times New Roman" w:hAnsi="Times New Roman" w:cs="Times New Roman"/>
              </w:rPr>
              <w:t xml:space="preserve"> </w:t>
            </w:r>
            <w:r w:rsidR="005118ED">
              <w:rPr>
                <w:rFonts w:ascii="Times New Roman" w:hAnsi="Times New Roman" w:cs="Times New Roman"/>
              </w:rPr>
              <w:t>(Spring)</w:t>
            </w:r>
          </w:p>
        </w:tc>
        <w:tc>
          <w:tcPr>
            <w:tcW w:w="761" w:type="pct"/>
          </w:tcPr>
          <w:p w14:paraId="34CCF7EB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364FCDDC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E994272" w14:textId="77777777" w:rsidR="001C417C" w:rsidRDefault="001C417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A2CE1" w14:paraId="3D38A5F6" w14:textId="77777777" w:rsidTr="003A2CE1">
        <w:tc>
          <w:tcPr>
            <w:tcW w:w="3174" w:type="pct"/>
          </w:tcPr>
          <w:p w14:paraId="561D1465" w14:textId="0A6E09B5" w:rsidR="00D6740C" w:rsidRPr="00532401" w:rsidRDefault="006B18A4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5053</w:t>
            </w:r>
            <w:r w:rsidR="005E123A">
              <w:rPr>
                <w:rFonts w:ascii="Times New Roman" w:hAnsi="Times New Roman" w:cs="Times New Roman"/>
              </w:rPr>
              <w:t xml:space="preserve"> - </w:t>
            </w:r>
            <w:r w:rsidRPr="00532401">
              <w:rPr>
                <w:rFonts w:ascii="Times New Roman" w:hAnsi="Times New Roman" w:cs="Times New Roman"/>
              </w:rPr>
              <w:t>Optics and Microscopy in Biomedical Research</w:t>
            </w:r>
            <w:r w:rsidR="00684600">
              <w:rPr>
                <w:rFonts w:ascii="Times New Roman" w:hAnsi="Times New Roman" w:cs="Times New Roman"/>
              </w:rPr>
              <w:t xml:space="preserve"> </w:t>
            </w:r>
            <w:r w:rsidR="005118ED">
              <w:rPr>
                <w:rFonts w:ascii="Times New Roman" w:hAnsi="Times New Roman" w:cs="Times New Roman"/>
              </w:rPr>
              <w:t>(Fall)</w:t>
            </w:r>
          </w:p>
        </w:tc>
        <w:tc>
          <w:tcPr>
            <w:tcW w:w="761" w:type="pct"/>
          </w:tcPr>
          <w:p w14:paraId="34A44361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1CB9AE2B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1A5B5781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A2CE1" w14:paraId="24DC366D" w14:textId="77777777" w:rsidTr="003A2CE1">
        <w:tc>
          <w:tcPr>
            <w:tcW w:w="3174" w:type="pct"/>
          </w:tcPr>
          <w:p w14:paraId="4143ADC0" w14:textId="37F5F489" w:rsidR="00D6740C" w:rsidRPr="00D6740C" w:rsidRDefault="006B18A4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5054</w:t>
            </w:r>
            <w:r w:rsidR="005E123A"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Regulatory Affairs</w:t>
            </w:r>
            <w:r w:rsidR="005118ED">
              <w:rPr>
                <w:rFonts w:ascii="Times New Roman" w:hAnsi="Times New Roman" w:cs="Times New Roman"/>
              </w:rPr>
              <w:t xml:space="preserve"> (Fall)</w:t>
            </w:r>
          </w:p>
        </w:tc>
        <w:tc>
          <w:tcPr>
            <w:tcW w:w="761" w:type="pct"/>
          </w:tcPr>
          <w:p w14:paraId="5C6D815B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70085B65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BA71BA5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C7405" w14:paraId="66878650" w14:textId="77777777" w:rsidTr="003A2CE1">
        <w:tc>
          <w:tcPr>
            <w:tcW w:w="3174" w:type="pct"/>
          </w:tcPr>
          <w:p w14:paraId="2388F872" w14:textId="4A6C51AD" w:rsidR="006C7405" w:rsidRPr="00532401" w:rsidRDefault="006C7405" w:rsidP="006C74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BIOE 5057 - </w:t>
            </w:r>
            <w:r w:rsidRPr="00532401">
              <w:rPr>
                <w:rFonts w:ascii="Times New Roman" w:hAnsi="Times New Roman" w:cs="Times New Roman"/>
              </w:rPr>
              <w:t>Rehabilitation and Assistive Technology</w:t>
            </w:r>
            <w:r w:rsidR="005118ED">
              <w:rPr>
                <w:rFonts w:ascii="Times New Roman" w:hAnsi="Times New Roman" w:cs="Times New Roman"/>
              </w:rPr>
              <w:t xml:space="preserve"> (Fall)</w:t>
            </w:r>
          </w:p>
        </w:tc>
        <w:tc>
          <w:tcPr>
            <w:tcW w:w="761" w:type="pct"/>
          </w:tcPr>
          <w:p w14:paraId="58AFEA68" w14:textId="77777777" w:rsidR="006C7405" w:rsidRDefault="006C7405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6FC08313" w14:textId="77777777" w:rsidR="006C7405" w:rsidRDefault="006C7405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4771744D" w14:textId="77777777" w:rsidR="006C7405" w:rsidRDefault="006C7405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B18A4" w14:paraId="44DF1FBE" w14:textId="77777777" w:rsidTr="003A2CE1">
        <w:tc>
          <w:tcPr>
            <w:tcW w:w="3174" w:type="pct"/>
          </w:tcPr>
          <w:p w14:paraId="7034F195" w14:textId="6964ED8E" w:rsidR="006B18A4" w:rsidRPr="00532401" w:rsidRDefault="006B18A4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6B18A4">
              <w:rPr>
                <w:rFonts w:ascii="Times New Roman" w:hAnsi="Times New Roman" w:cs="Times New Roman"/>
              </w:rPr>
              <w:t>BIOE 5063</w:t>
            </w:r>
            <w:r w:rsidR="005E123A">
              <w:rPr>
                <w:rFonts w:ascii="Times New Roman" w:hAnsi="Times New Roman" w:cs="Times New Roman"/>
              </w:rPr>
              <w:t xml:space="preserve"> -</w:t>
            </w:r>
            <w:r w:rsidRPr="006B18A4">
              <w:rPr>
                <w:rFonts w:ascii="Times New Roman" w:hAnsi="Times New Roman" w:cs="Times New Roman"/>
              </w:rPr>
              <w:t xml:space="preserve"> 3D Modeling for Bioengineers</w:t>
            </w:r>
            <w:r w:rsidR="00684600">
              <w:rPr>
                <w:rFonts w:ascii="Times New Roman" w:hAnsi="Times New Roman" w:cs="Times New Roman"/>
              </w:rPr>
              <w:t xml:space="preserve"> </w:t>
            </w:r>
            <w:r w:rsidR="005118ED">
              <w:rPr>
                <w:rFonts w:ascii="Times New Roman" w:hAnsi="Times New Roman" w:cs="Times New Roman"/>
              </w:rPr>
              <w:t>(Fall)</w:t>
            </w:r>
          </w:p>
        </w:tc>
        <w:tc>
          <w:tcPr>
            <w:tcW w:w="761" w:type="pct"/>
          </w:tcPr>
          <w:p w14:paraId="3A24D502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320C70F0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2557E68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B18A4" w14:paraId="62F567CE" w14:textId="77777777" w:rsidTr="003A2CE1">
        <w:tc>
          <w:tcPr>
            <w:tcW w:w="3174" w:type="pct"/>
          </w:tcPr>
          <w:p w14:paraId="47CF0C99" w14:textId="10879871" w:rsidR="006B18A4" w:rsidRPr="00532401" w:rsidRDefault="006B18A4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6B18A4">
              <w:rPr>
                <w:rFonts w:ascii="Times New Roman" w:hAnsi="Times New Roman" w:cs="Times New Roman"/>
              </w:rPr>
              <w:t>BIOE 5064</w:t>
            </w:r>
            <w:r w:rsidR="005E123A">
              <w:rPr>
                <w:rFonts w:ascii="Times New Roman" w:hAnsi="Times New Roman" w:cs="Times New Roman"/>
              </w:rPr>
              <w:t xml:space="preserve"> -</w:t>
            </w:r>
            <w:r w:rsidRPr="006B18A4">
              <w:rPr>
                <w:rFonts w:ascii="Times New Roman" w:hAnsi="Times New Roman" w:cs="Times New Roman"/>
              </w:rPr>
              <w:t xml:space="preserve"> Advanced </w:t>
            </w:r>
            <w:proofErr w:type="spellStart"/>
            <w:r w:rsidRPr="006B18A4">
              <w:rPr>
                <w:rFonts w:ascii="Times New Roman" w:hAnsi="Times New Roman" w:cs="Times New Roman"/>
              </w:rPr>
              <w:t>MatLab</w:t>
            </w:r>
            <w:proofErr w:type="spellEnd"/>
            <w:r w:rsidRPr="006B18A4">
              <w:rPr>
                <w:rFonts w:ascii="Times New Roman" w:hAnsi="Times New Roman" w:cs="Times New Roman"/>
              </w:rPr>
              <w:t xml:space="preserve"> for Bioengineers and Life Scientists</w:t>
            </w:r>
            <w:r w:rsidR="00684600">
              <w:rPr>
                <w:rFonts w:ascii="Times New Roman" w:hAnsi="Times New Roman" w:cs="Times New Roman"/>
              </w:rPr>
              <w:t xml:space="preserve"> (Fall)</w:t>
            </w:r>
          </w:p>
        </w:tc>
        <w:tc>
          <w:tcPr>
            <w:tcW w:w="761" w:type="pct"/>
          </w:tcPr>
          <w:p w14:paraId="6D23278A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78B0D0CA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3246D8BC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A2CE1" w14:paraId="55638F8C" w14:textId="77777777" w:rsidTr="003A2CE1">
        <w:tc>
          <w:tcPr>
            <w:tcW w:w="3174" w:type="pct"/>
          </w:tcPr>
          <w:p w14:paraId="2F20B0E4" w14:textId="600AFB20" w:rsidR="00D6740C" w:rsidRPr="006B18A4" w:rsidRDefault="006B18A4" w:rsidP="00F6474E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5068</w:t>
            </w:r>
            <w:r w:rsidR="005E123A"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Introduction to Medical Imaging </w:t>
            </w:r>
            <w:r w:rsidR="00684600">
              <w:rPr>
                <w:rFonts w:ascii="Times New Roman" w:hAnsi="Times New Roman" w:cs="Times New Roman"/>
              </w:rPr>
              <w:t>(Fall)</w:t>
            </w:r>
          </w:p>
        </w:tc>
        <w:tc>
          <w:tcPr>
            <w:tcW w:w="761" w:type="pct"/>
          </w:tcPr>
          <w:p w14:paraId="142EE4A3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6605F177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D0D6189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6474E" w14:paraId="5D424F6E" w14:textId="77777777" w:rsidTr="003A2CE1">
        <w:tc>
          <w:tcPr>
            <w:tcW w:w="3174" w:type="pct"/>
          </w:tcPr>
          <w:p w14:paraId="5822F719" w14:textId="5C455F9F" w:rsidR="00F6474E" w:rsidRPr="00532401" w:rsidRDefault="00F6474E" w:rsidP="00F6474E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 5067 – Human Factors and Usability Testing</w:t>
            </w:r>
            <w:r w:rsidR="00684600">
              <w:rPr>
                <w:rFonts w:ascii="Times New Roman" w:hAnsi="Times New Roman" w:cs="Times New Roman"/>
              </w:rPr>
              <w:t xml:space="preserve"> (Spring)</w:t>
            </w:r>
          </w:p>
        </w:tc>
        <w:tc>
          <w:tcPr>
            <w:tcW w:w="761" w:type="pct"/>
          </w:tcPr>
          <w:p w14:paraId="506E59EA" w14:textId="77777777" w:rsidR="00F6474E" w:rsidRDefault="00F6474E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347C4C10" w14:textId="77777777" w:rsidR="00F6474E" w:rsidRDefault="00F6474E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1F7EC46D" w14:textId="77777777" w:rsidR="00F6474E" w:rsidRDefault="00F6474E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B18A4" w14:paraId="7B9A23D3" w14:textId="77777777" w:rsidTr="003A2CE1">
        <w:tc>
          <w:tcPr>
            <w:tcW w:w="3174" w:type="pct"/>
          </w:tcPr>
          <w:p w14:paraId="7FF9BAA4" w14:textId="2887E3BE" w:rsidR="006B18A4" w:rsidRPr="00532401" w:rsidRDefault="006B18A4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B113CB">
              <w:rPr>
                <w:rFonts w:ascii="Times New Roman" w:hAnsi="Times New Roman" w:cs="Times New Roman"/>
              </w:rPr>
              <w:t>BIOE 5069</w:t>
            </w:r>
            <w:r w:rsidR="005E123A" w:rsidRPr="00B113CB">
              <w:rPr>
                <w:rFonts w:ascii="Times New Roman" w:hAnsi="Times New Roman" w:cs="Times New Roman"/>
              </w:rPr>
              <w:t xml:space="preserve"> -</w:t>
            </w:r>
            <w:r w:rsidRPr="00B113CB">
              <w:rPr>
                <w:rFonts w:ascii="Times New Roman" w:hAnsi="Times New Roman" w:cs="Times New Roman"/>
              </w:rPr>
              <w:t xml:space="preserve"> Advanced Biomechanics</w:t>
            </w:r>
            <w:r w:rsidR="00684600" w:rsidRPr="00B113CB">
              <w:rPr>
                <w:rFonts w:ascii="Times New Roman" w:hAnsi="Times New Roman" w:cs="Times New Roman"/>
              </w:rPr>
              <w:t xml:space="preserve"> </w:t>
            </w:r>
            <w:r w:rsidR="00B113CB" w:rsidRPr="00B113CB">
              <w:rPr>
                <w:rFonts w:ascii="Times New Roman" w:hAnsi="Times New Roman" w:cs="Times New Roman"/>
              </w:rPr>
              <w:t>(Fall, not offered every year)</w:t>
            </w:r>
          </w:p>
        </w:tc>
        <w:tc>
          <w:tcPr>
            <w:tcW w:w="761" w:type="pct"/>
          </w:tcPr>
          <w:p w14:paraId="2A7A3465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D38C243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75814753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B18A4" w14:paraId="57A81D8D" w14:textId="77777777" w:rsidTr="003A2CE1">
        <w:tc>
          <w:tcPr>
            <w:tcW w:w="3174" w:type="pct"/>
          </w:tcPr>
          <w:p w14:paraId="3E14D333" w14:textId="5FCA2CDC" w:rsidR="006B18A4" w:rsidRPr="00532401" w:rsidRDefault="006B18A4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5073</w:t>
            </w:r>
            <w:r w:rsidR="005E123A"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Neural Interfaces &amp; Bionic Limbs</w:t>
            </w:r>
            <w:r w:rsidR="00684600">
              <w:rPr>
                <w:rFonts w:ascii="Times New Roman" w:hAnsi="Times New Roman" w:cs="Times New Roman"/>
              </w:rPr>
              <w:t xml:space="preserve"> (Spring)</w:t>
            </w:r>
          </w:p>
        </w:tc>
        <w:tc>
          <w:tcPr>
            <w:tcW w:w="761" w:type="pct"/>
          </w:tcPr>
          <w:p w14:paraId="3FF72DE9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08A90A15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57F47137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2F52851A" w14:textId="77777777" w:rsidTr="003A2CE1">
        <w:tc>
          <w:tcPr>
            <w:tcW w:w="3174" w:type="pct"/>
          </w:tcPr>
          <w:p w14:paraId="690CE97E" w14:textId="7EE09FAD" w:rsidR="00684600" w:rsidRPr="00532401" w:rsidRDefault="00684600" w:rsidP="00460AAB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5083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Polymers in Biomedical Applications</w:t>
            </w:r>
            <w:r>
              <w:rPr>
                <w:rFonts w:ascii="Times New Roman" w:hAnsi="Times New Roman" w:cs="Times New Roman"/>
              </w:rPr>
              <w:t xml:space="preserve"> (Spring)</w:t>
            </w:r>
          </w:p>
        </w:tc>
        <w:tc>
          <w:tcPr>
            <w:tcW w:w="761" w:type="pct"/>
          </w:tcPr>
          <w:p w14:paraId="2F6671C6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08277B18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6DAA0A1A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290F2E92" w14:textId="77777777" w:rsidTr="003A2CE1">
        <w:tc>
          <w:tcPr>
            <w:tcW w:w="3174" w:type="pct"/>
          </w:tcPr>
          <w:p w14:paraId="079ACA74" w14:textId="5041AF9A" w:rsidR="00684600" w:rsidRPr="00532401" w:rsidRDefault="00684600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5420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Special Topics in Bioengineering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85578D0" w14:textId="7EE3A4BF" w:rsidR="00684600" w:rsidRPr="00532401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Introduction to Design, Disability, and Aging</w:t>
            </w:r>
            <w:r>
              <w:rPr>
                <w:rFonts w:ascii="Times New Roman" w:hAnsi="Times New Roman" w:cs="Times New Roman"/>
              </w:rPr>
              <w:t xml:space="preserve"> (Spring)</w:t>
            </w:r>
            <w:r w:rsidRPr="00532401">
              <w:rPr>
                <w:rFonts w:ascii="Times New Roman" w:hAnsi="Times New Roman" w:cs="Times New Roman"/>
              </w:rPr>
              <w:t xml:space="preserve"> </w:t>
            </w:r>
          </w:p>
          <w:p w14:paraId="6208B800" w14:textId="46649000" w:rsidR="00684600" w:rsidRPr="00532401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Mechatronics</w:t>
            </w:r>
            <w:r>
              <w:rPr>
                <w:rFonts w:ascii="Times New Roman" w:hAnsi="Times New Roman" w:cs="Times New Roman"/>
              </w:rPr>
              <w:t xml:space="preserve"> (Fall)</w:t>
            </w:r>
          </w:p>
          <w:p w14:paraId="0387BC2F" w14:textId="5EBBBBDB" w:rsidR="00684600" w:rsidRPr="00532401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Stem Cell and Regenerative Medicine</w:t>
            </w:r>
            <w:r>
              <w:rPr>
                <w:rFonts w:ascii="Times New Roman" w:hAnsi="Times New Roman" w:cs="Times New Roman"/>
              </w:rPr>
              <w:t xml:space="preserve"> (Fall)</w:t>
            </w:r>
          </w:p>
          <w:p w14:paraId="094B04EF" w14:textId="3F814D7A" w:rsidR="00684600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32401">
              <w:rPr>
                <w:rFonts w:ascii="Times New Roman" w:hAnsi="Times New Roman" w:cs="Times New Roman"/>
              </w:rPr>
              <w:t>edical Device Design and Entrepreneurship</w:t>
            </w:r>
            <w:r>
              <w:rPr>
                <w:rFonts w:ascii="Times New Roman" w:hAnsi="Times New Roman" w:cs="Times New Roman"/>
              </w:rPr>
              <w:t xml:space="preserve"> (Fall)</w:t>
            </w:r>
          </w:p>
          <w:p w14:paraId="1E08FE99" w14:textId="75A0475D" w:rsidR="00684600" w:rsidRPr="00B82638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 w:rsidRPr="00B82638">
              <w:rPr>
                <w:rFonts w:ascii="Times New Roman" w:hAnsi="Times New Roman" w:cs="Times New Roman"/>
              </w:rPr>
              <w:t>Data Science Methods (</w:t>
            </w:r>
            <w:r w:rsidR="00B82638" w:rsidRPr="00B82638">
              <w:rPr>
                <w:rFonts w:ascii="Times New Roman" w:hAnsi="Times New Roman" w:cs="Times New Roman"/>
              </w:rPr>
              <w:t>Spring, not offered every year)</w:t>
            </w:r>
          </w:p>
          <w:p w14:paraId="5A1BE8C8" w14:textId="267EE743" w:rsidR="00684600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MedTech Commercialization (1 credit, </w:t>
            </w:r>
            <w:r w:rsidR="00B82638">
              <w:rPr>
                <w:rFonts w:ascii="Times New Roman" w:hAnsi="Times New Roman" w:cs="Times New Roman"/>
              </w:rPr>
              <w:t>Fall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BBE1925" w14:textId="69AEA8C2" w:rsidR="00684600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 w:rsidRPr="00830CD3">
              <w:rPr>
                <w:rFonts w:ascii="Times New Roman" w:hAnsi="Times New Roman" w:cs="Times New Roman"/>
              </w:rPr>
              <w:t xml:space="preserve">Medical Device </w:t>
            </w:r>
            <w:r>
              <w:rPr>
                <w:rFonts w:ascii="Times New Roman" w:hAnsi="Times New Roman" w:cs="Times New Roman"/>
              </w:rPr>
              <w:t>&amp;</w:t>
            </w:r>
            <w:r w:rsidRPr="00830CD3">
              <w:rPr>
                <w:rFonts w:ascii="Times New Roman" w:hAnsi="Times New Roman" w:cs="Times New Roman"/>
              </w:rPr>
              <w:t xml:space="preserve"> Entrepreneurship: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D3">
              <w:rPr>
                <w:rFonts w:ascii="Times New Roman" w:hAnsi="Times New Roman" w:cs="Times New Roman"/>
              </w:rPr>
              <w:t>Market Access</w:t>
            </w:r>
            <w:r>
              <w:rPr>
                <w:rFonts w:ascii="Times New Roman" w:hAnsi="Times New Roman" w:cs="Times New Roman"/>
              </w:rPr>
              <w:t xml:space="preserve"> (2</w:t>
            </w:r>
            <w:r w:rsidR="00B82638">
              <w:rPr>
                <w:rFonts w:ascii="Times New Roman" w:hAnsi="Times New Roman" w:cs="Times New Roman"/>
              </w:rPr>
              <w:t xml:space="preserve"> credits, Spring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6D78E23" w14:textId="3DE23710" w:rsidR="00684600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Image Processing for Bioengineers</w:t>
            </w:r>
            <w:r w:rsidR="00B82638">
              <w:rPr>
                <w:rFonts w:ascii="Times New Roman" w:hAnsi="Times New Roman" w:cs="Times New Roman"/>
              </w:rPr>
              <w:t xml:space="preserve"> (Spring)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DADC57" w14:textId="77777777" w:rsidR="00B113CB" w:rsidRDefault="00684600" w:rsidP="00B113CB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Anatomy &amp; Physiology</w:t>
            </w:r>
            <w:r w:rsidR="00B82638">
              <w:rPr>
                <w:rFonts w:ascii="Times New Roman" w:hAnsi="Times New Roman" w:cs="Times New Roman"/>
              </w:rPr>
              <w:t xml:space="preserve"> &amp;</w:t>
            </w:r>
            <w:r>
              <w:rPr>
                <w:rFonts w:ascii="Times New Roman" w:hAnsi="Times New Roman" w:cs="Times New Roman"/>
              </w:rPr>
              <w:t xml:space="preserve"> Medical Terminology</w:t>
            </w:r>
            <w:r w:rsidR="00B82638">
              <w:rPr>
                <w:rFonts w:ascii="Times New Roman" w:hAnsi="Times New Roman" w:cs="Times New Roman"/>
              </w:rPr>
              <w:t xml:space="preserve"> (Spring)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41663D" w14:textId="52C313C9" w:rsidR="00684600" w:rsidRPr="00B113CB" w:rsidRDefault="00684600" w:rsidP="00B113CB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 w:rsidRPr="00B113CB">
              <w:rPr>
                <w:rFonts w:ascii="Times New Roman" w:hAnsi="Times New Roman" w:cs="Times New Roman"/>
              </w:rPr>
              <w:t>Bioengineering</w:t>
            </w:r>
            <w:r w:rsidR="00B82638" w:rsidRPr="00B113CB">
              <w:rPr>
                <w:rFonts w:ascii="Times New Roman" w:hAnsi="Times New Roman" w:cs="Times New Roman"/>
              </w:rPr>
              <w:t xml:space="preserve"> &amp;</w:t>
            </w:r>
            <w:r w:rsidRPr="00B113CB">
              <w:rPr>
                <w:rFonts w:ascii="Times New Roman" w:hAnsi="Times New Roman" w:cs="Times New Roman"/>
              </w:rPr>
              <w:t xml:space="preserve"> Diabetes (1 credit</w:t>
            </w:r>
            <w:r w:rsidR="00B82638" w:rsidRPr="00B113CB">
              <w:rPr>
                <w:rFonts w:ascii="Times New Roman" w:hAnsi="Times New Roman" w:cs="Times New Roman"/>
              </w:rPr>
              <w:t>, Spring, not offered every year</w:t>
            </w:r>
            <w:r w:rsidRPr="00B11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1" w:type="pct"/>
          </w:tcPr>
          <w:p w14:paraId="09FBE531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1F9430AA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131BB583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45D36270" w14:textId="77777777" w:rsidTr="003A2CE1">
        <w:tc>
          <w:tcPr>
            <w:tcW w:w="3174" w:type="pct"/>
          </w:tcPr>
          <w:p w14:paraId="3FB55526" w14:textId="72C6AC1A" w:rsidR="00684600" w:rsidRPr="006B18A4" w:rsidRDefault="00684600" w:rsidP="00C611A4">
            <w:pPr>
              <w:pStyle w:val="NoSpacing"/>
              <w:numPr>
                <w:ilvl w:val="0"/>
                <w:numId w:val="3"/>
              </w:numPr>
              <w:ind w:left="881" w:hanging="270"/>
              <w:rPr>
                <w:rFonts w:ascii="Times New Roman" w:hAnsi="Times New Roman" w:cs="Times New Roman"/>
              </w:rPr>
            </w:pPr>
            <w:r w:rsidRPr="00BB19EC">
              <w:rPr>
                <w:rFonts w:ascii="Times New Roman" w:hAnsi="Times New Roman" w:cs="Times New Roman"/>
              </w:rPr>
              <w:t>BIOL 6764 - Biological Data Analysis</w:t>
            </w:r>
            <w:r w:rsidR="00B82638" w:rsidRPr="00BB19EC">
              <w:rPr>
                <w:rFonts w:ascii="Times New Roman" w:hAnsi="Times New Roman" w:cs="Times New Roman"/>
              </w:rPr>
              <w:t xml:space="preserve"> (4 credits</w:t>
            </w:r>
            <w:r w:rsidR="00BB19EC" w:rsidRPr="00BB19EC">
              <w:rPr>
                <w:rFonts w:ascii="Times New Roman" w:hAnsi="Times New Roman" w:cs="Times New Roman"/>
              </w:rPr>
              <w:t>, Spring</w:t>
            </w:r>
            <w:r w:rsidR="00B82638" w:rsidRPr="00BB19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1" w:type="pct"/>
          </w:tcPr>
          <w:p w14:paraId="2A90726A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02821DA9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54B88501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25A12459" w14:textId="77777777" w:rsidTr="003A2CE1">
        <w:tc>
          <w:tcPr>
            <w:tcW w:w="3174" w:type="pct"/>
          </w:tcPr>
          <w:p w14:paraId="15BAB4E9" w14:textId="1E8DEA88" w:rsidR="00684600" w:rsidRPr="00532401" w:rsidRDefault="00684600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CSCI 5211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Mobile Computing and Programming</w:t>
            </w:r>
            <w:r w:rsidR="007A6EC1">
              <w:rPr>
                <w:rFonts w:ascii="Times New Roman" w:hAnsi="Times New Roman" w:cs="Times New Roman"/>
              </w:rPr>
              <w:t xml:space="preserve"> (</w:t>
            </w:r>
            <w:r w:rsidR="00C56B83" w:rsidRPr="00B113CB">
              <w:rPr>
                <w:rFonts w:ascii="Times New Roman" w:hAnsi="Times New Roman" w:cs="Times New Roman"/>
                <w:i/>
              </w:rPr>
              <w:t>Check course catalog</w:t>
            </w:r>
            <w:r w:rsidR="00C56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1" w:type="pct"/>
          </w:tcPr>
          <w:p w14:paraId="36BB1621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424CAE67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12CB8B06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7D1DD009" w14:textId="77777777" w:rsidTr="003A2CE1">
        <w:tc>
          <w:tcPr>
            <w:tcW w:w="3174" w:type="pct"/>
          </w:tcPr>
          <w:p w14:paraId="21C909EB" w14:textId="307A931C" w:rsidR="00684600" w:rsidRPr="00532401" w:rsidRDefault="00684600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MECH 5020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2638">
              <w:rPr>
                <w:rFonts w:ascii="Times New Roman" w:hAnsi="Times New Roman" w:cs="Times New Roman"/>
              </w:rPr>
              <w:t>–</w:t>
            </w:r>
            <w:r w:rsidRPr="00532401">
              <w:rPr>
                <w:rFonts w:ascii="Times New Roman" w:hAnsi="Times New Roman" w:cs="Times New Roman"/>
              </w:rPr>
              <w:t xml:space="preserve"> Biomechanics</w:t>
            </w:r>
            <w:r w:rsidR="00B82638">
              <w:rPr>
                <w:rFonts w:ascii="Times New Roman" w:hAnsi="Times New Roman" w:cs="Times New Roman"/>
              </w:rPr>
              <w:t xml:space="preserve"> (S</w:t>
            </w:r>
            <w:r w:rsidR="009E68BD">
              <w:rPr>
                <w:rFonts w:ascii="Times New Roman" w:hAnsi="Times New Roman" w:cs="Times New Roman"/>
              </w:rPr>
              <w:t>pring</w:t>
            </w:r>
            <w:r w:rsidR="00B82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1" w:type="pct"/>
          </w:tcPr>
          <w:p w14:paraId="388E3AA3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436C56E2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E4DE382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0C5C163C" w14:textId="77777777" w:rsidTr="003A2CE1">
        <w:tc>
          <w:tcPr>
            <w:tcW w:w="3174" w:type="pct"/>
          </w:tcPr>
          <w:p w14:paraId="071DD0C1" w14:textId="0BD4F555" w:rsidR="00684600" w:rsidRPr="00532401" w:rsidRDefault="00684600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MECH 5025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Advanced Biomechanics </w:t>
            </w:r>
            <w:r w:rsidR="009E68BD">
              <w:rPr>
                <w:rFonts w:ascii="Times New Roman" w:hAnsi="Times New Roman" w:cs="Times New Roman"/>
              </w:rPr>
              <w:t>(Fall)</w:t>
            </w:r>
          </w:p>
        </w:tc>
        <w:tc>
          <w:tcPr>
            <w:tcW w:w="761" w:type="pct"/>
          </w:tcPr>
          <w:p w14:paraId="1DDE1F8F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6D6D6133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1836E0D5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532C6BD4" w14:textId="77777777" w:rsidTr="003A2CE1">
        <w:tc>
          <w:tcPr>
            <w:tcW w:w="3174" w:type="pct"/>
          </w:tcPr>
          <w:p w14:paraId="6E2B448F" w14:textId="71ED8641" w:rsidR="00684600" w:rsidRPr="00532401" w:rsidRDefault="00684600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MECH 5175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Finite Element Stress Analysis </w:t>
            </w:r>
            <w:r w:rsidR="009E68BD">
              <w:rPr>
                <w:rFonts w:ascii="Times New Roman" w:hAnsi="Times New Roman" w:cs="Times New Roman"/>
              </w:rPr>
              <w:t>(Fall)</w:t>
            </w:r>
          </w:p>
        </w:tc>
        <w:tc>
          <w:tcPr>
            <w:tcW w:w="761" w:type="pct"/>
          </w:tcPr>
          <w:p w14:paraId="0CF20BD4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3CBC6A74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34CC4F3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2DC2A4BA" w14:textId="77777777" w:rsidTr="003A2CE1">
        <w:tc>
          <w:tcPr>
            <w:tcW w:w="3174" w:type="pct"/>
          </w:tcPr>
          <w:p w14:paraId="669E5432" w14:textId="6358B59C" w:rsidR="00684600" w:rsidRPr="00532401" w:rsidRDefault="00684600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MECH 5143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Theory of Elasticity</w:t>
            </w:r>
            <w:r w:rsidR="009E68BD">
              <w:rPr>
                <w:rFonts w:ascii="Times New Roman" w:hAnsi="Times New Roman" w:cs="Times New Roman"/>
              </w:rPr>
              <w:t xml:space="preserve"> (Spring)</w:t>
            </w:r>
          </w:p>
        </w:tc>
        <w:tc>
          <w:tcPr>
            <w:tcW w:w="761" w:type="pct"/>
          </w:tcPr>
          <w:p w14:paraId="6310E9B7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1AE2EC5F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E92B8A7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57AB4FC9" w14:textId="77777777" w:rsidTr="00666DC9">
        <w:tc>
          <w:tcPr>
            <w:tcW w:w="3174" w:type="pct"/>
            <w:shd w:val="clear" w:color="auto" w:fill="BFBFBF" w:themeFill="background1" w:themeFillShade="BF"/>
          </w:tcPr>
          <w:p w14:paraId="7B074C70" w14:textId="1F7BAB63" w:rsidR="00684600" w:rsidRPr="00532401" w:rsidRDefault="00684600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  <w:b/>
              </w:rPr>
              <w:t xml:space="preserve">Students may also apply the following courses from the University of Colorado Boulder toward the Technology Core Requirement. </w:t>
            </w:r>
          </w:p>
        </w:tc>
        <w:tc>
          <w:tcPr>
            <w:tcW w:w="761" w:type="pct"/>
          </w:tcPr>
          <w:p w14:paraId="620C6B7B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11844533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1A5F5E24" w14:textId="77777777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79788A8D" w14:textId="77777777" w:rsidTr="00666DC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DD93B6" w14:textId="27E34529" w:rsidR="00684600" w:rsidRDefault="00684600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</w:tr>
      <w:tr w:rsidR="00684600" w14:paraId="281BDD55" w14:textId="77777777" w:rsidTr="00666DC9">
        <w:tc>
          <w:tcPr>
            <w:tcW w:w="3174" w:type="pct"/>
          </w:tcPr>
          <w:p w14:paraId="58D13E01" w14:textId="55F7F591" w:rsidR="00684600" w:rsidRPr="00532401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32401">
              <w:rPr>
                <w:rFonts w:ascii="Times New Roman" w:hAnsi="Times New Roman" w:cs="Times New Roman"/>
              </w:rPr>
              <w:t>MCEN 5115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32401">
              <w:rPr>
                <w:rFonts w:ascii="Times New Roman" w:hAnsi="Times New Roman" w:cs="Times New Roman"/>
              </w:rPr>
              <w:t xml:space="preserve"> Mechatronics &amp; Robotics I (Boulder)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6E448E5E" w14:textId="7B6EE9A3" w:rsidR="00684600" w:rsidRPr="00532401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57169C77" w14:textId="69061C75" w:rsidR="00684600" w:rsidRPr="00532401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6DDF3C5E" w14:textId="2A7E934A" w:rsidR="00684600" w:rsidRPr="00532401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684600" w14:paraId="728AA3CF" w14:textId="77777777" w:rsidTr="003A2CE1">
        <w:tc>
          <w:tcPr>
            <w:tcW w:w="3174" w:type="pct"/>
          </w:tcPr>
          <w:p w14:paraId="15973536" w14:textId="7574C0E3" w:rsidR="00684600" w:rsidRPr="00532401" w:rsidRDefault="00684600" w:rsidP="00B16171">
            <w:pPr>
              <w:pStyle w:val="NoSpacing"/>
              <w:rPr>
                <w:rFonts w:ascii="Times New Roman" w:hAnsi="Times New Roman" w:cs="Times New Roman"/>
              </w:rPr>
            </w:pPr>
            <w:r w:rsidRPr="005E123A">
              <w:rPr>
                <w:rFonts w:ascii="Times New Roman" w:hAnsi="Times New Roman" w:cs="Times New Roman"/>
              </w:rPr>
              <w:t>MCEN 5023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E123A">
              <w:rPr>
                <w:rFonts w:ascii="Times New Roman" w:hAnsi="Times New Roman" w:cs="Times New Roman"/>
              </w:rPr>
              <w:t xml:space="preserve"> Solid Mechanics I (Boulder)</w:t>
            </w:r>
          </w:p>
        </w:tc>
        <w:tc>
          <w:tcPr>
            <w:tcW w:w="761" w:type="pct"/>
          </w:tcPr>
          <w:p w14:paraId="64E10A84" w14:textId="7777777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85D691C" w14:textId="7777777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2961404" w14:textId="7777777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2F0B0A8A" w14:textId="77777777" w:rsidTr="00666DC9">
        <w:tc>
          <w:tcPr>
            <w:tcW w:w="3174" w:type="pct"/>
            <w:shd w:val="clear" w:color="auto" w:fill="D9D9D9" w:themeFill="background1" w:themeFillShade="D9"/>
          </w:tcPr>
          <w:p w14:paraId="6519662B" w14:textId="1E019F88" w:rsidR="00684600" w:rsidRPr="00532401" w:rsidRDefault="00684600" w:rsidP="00B161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</w:t>
            </w:r>
            <w:r w:rsidRPr="00B16171">
              <w:rPr>
                <w:rFonts w:ascii="Times New Roman" w:hAnsi="Times New Roman" w:cs="Times New Roman"/>
              </w:rPr>
              <w:t xml:space="preserve"> Core Earned Credit Subtotal:</w:t>
            </w:r>
          </w:p>
        </w:tc>
        <w:tc>
          <w:tcPr>
            <w:tcW w:w="761" w:type="pct"/>
          </w:tcPr>
          <w:p w14:paraId="1A716527" w14:textId="7777777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0B42415E" w14:textId="7777777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7D26F78" w14:textId="7777777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84600" w14:paraId="50CCA622" w14:textId="77777777" w:rsidTr="0083339C">
        <w:tc>
          <w:tcPr>
            <w:tcW w:w="4286" w:type="pct"/>
            <w:gridSpan w:val="3"/>
            <w:shd w:val="clear" w:color="auto" w:fill="D9D9D9" w:themeFill="background1" w:themeFillShade="D9"/>
          </w:tcPr>
          <w:p w14:paraId="05794D78" w14:textId="3116744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99DAB98" w14:textId="77777777" w:rsidR="00684600" w:rsidRDefault="00684600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4384549A" w14:textId="20EB0AFE" w:rsidR="00BF4225" w:rsidRPr="00532401" w:rsidRDefault="00BF4225" w:rsidP="00BF4225">
      <w:pPr>
        <w:pStyle w:val="NoSpacing"/>
        <w:rPr>
          <w:rFonts w:ascii="Times New Roman" w:hAnsi="Times New Roman" w:cs="Times New Roman"/>
          <w:b/>
        </w:rPr>
      </w:pPr>
    </w:p>
    <w:p w14:paraId="5B66CBF6" w14:textId="77777777" w:rsidR="00BF4225" w:rsidRPr="00532401" w:rsidRDefault="00BF4225" w:rsidP="00BF422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6"/>
        <w:gridCol w:w="1423"/>
        <w:gridCol w:w="656"/>
        <w:gridCol w:w="1335"/>
      </w:tblGrid>
      <w:tr w:rsidR="00C611A4" w14:paraId="1EEC4CD4" w14:textId="77777777" w:rsidTr="0083339C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AFA49C0" w14:textId="5A36A2C9" w:rsidR="00C611A4" w:rsidRDefault="00C611A4" w:rsidP="00C46D0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32401">
              <w:rPr>
                <w:rFonts w:ascii="Times New Roman" w:hAnsi="Times New Roman" w:cs="Times New Roman"/>
                <w:b/>
              </w:rPr>
              <w:t>Research &amp; Clinical Core (3 credits)</w:t>
            </w:r>
          </w:p>
        </w:tc>
      </w:tr>
      <w:tr w:rsidR="0083339C" w:rsidRPr="00532401" w14:paraId="7CFD118E" w14:textId="77777777" w:rsidTr="0083339C">
        <w:tc>
          <w:tcPr>
            <w:tcW w:w="3174" w:type="pct"/>
            <w:shd w:val="clear" w:color="auto" w:fill="D9D9D9" w:themeFill="background1" w:themeFillShade="D9"/>
          </w:tcPr>
          <w:p w14:paraId="6A4C2114" w14:textId="77777777" w:rsidR="005E123A" w:rsidRPr="003A2CE1" w:rsidRDefault="005E123A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059DE1B9" w14:textId="77777777" w:rsidR="005E123A" w:rsidRPr="003A2CE1" w:rsidRDefault="005E123A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14E92770" w14:textId="77777777" w:rsidR="005E123A" w:rsidRPr="003A2CE1" w:rsidRDefault="005E123A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4F9AB420" w14:textId="77777777" w:rsidR="005E123A" w:rsidRPr="003A2CE1" w:rsidRDefault="005E123A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5E123A" w14:paraId="1E2FF67A" w14:textId="77777777" w:rsidTr="003A2CE1">
        <w:tc>
          <w:tcPr>
            <w:tcW w:w="3174" w:type="pct"/>
          </w:tcPr>
          <w:p w14:paraId="13975DF0" w14:textId="3F7D005D" w:rsidR="005E123A" w:rsidRPr="00532401" w:rsidRDefault="005E123A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5041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32401">
              <w:rPr>
                <w:rFonts w:ascii="Times New Roman" w:hAnsi="Times New Roman" w:cs="Times New Roman"/>
              </w:rPr>
              <w:t>Clinical Experiences for Bioengineers</w:t>
            </w:r>
            <w:r w:rsidR="00116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 credit</w:t>
            </w:r>
            <w:r w:rsidR="00116C51">
              <w:rPr>
                <w:rFonts w:ascii="Times New Roman" w:hAnsi="Times New Roman" w:cs="Times New Roman"/>
              </w:rPr>
              <w:t>, Spring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1" w:type="pct"/>
          </w:tcPr>
          <w:p w14:paraId="30FB82A6" w14:textId="77777777" w:rsidR="005E123A" w:rsidRDefault="005E123A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3BCFF891" w14:textId="77777777" w:rsidR="005E123A" w:rsidRDefault="005E123A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347F997C" w14:textId="77777777" w:rsidR="005E123A" w:rsidRDefault="005E123A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5E123A" w14:paraId="3A7379E8" w14:textId="77777777" w:rsidTr="003A2CE1">
        <w:tc>
          <w:tcPr>
            <w:tcW w:w="3174" w:type="pct"/>
          </w:tcPr>
          <w:p w14:paraId="310F644A" w14:textId="0D7DB05C" w:rsidR="005E123A" w:rsidRPr="00D6740C" w:rsidRDefault="005E123A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 xml:space="preserve">BIOE 5040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32401">
              <w:rPr>
                <w:rFonts w:ascii="Times New Roman" w:hAnsi="Times New Roman" w:cs="Times New Roman"/>
              </w:rPr>
              <w:t>Research Methods for Bioengineers</w:t>
            </w:r>
            <w:r w:rsidR="00C61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 credits</w:t>
            </w:r>
            <w:r w:rsidR="00116C51">
              <w:rPr>
                <w:rFonts w:ascii="Times New Roman" w:hAnsi="Times New Roman" w:cs="Times New Roman"/>
              </w:rPr>
              <w:t>, Spring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1" w:type="pct"/>
          </w:tcPr>
          <w:p w14:paraId="368726AD" w14:textId="77777777" w:rsidR="005E123A" w:rsidRDefault="005E123A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79E392BC" w14:textId="77777777" w:rsidR="005E123A" w:rsidRDefault="005E123A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A8138F9" w14:textId="77777777" w:rsidR="005E123A" w:rsidRDefault="005E123A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16171" w14:paraId="6B2F699A" w14:textId="77777777" w:rsidTr="0083339C">
        <w:tc>
          <w:tcPr>
            <w:tcW w:w="4286" w:type="pct"/>
            <w:gridSpan w:val="3"/>
            <w:shd w:val="clear" w:color="auto" w:fill="D9D9D9" w:themeFill="background1" w:themeFillShade="D9"/>
          </w:tcPr>
          <w:p w14:paraId="3B7B1073" w14:textId="10557F19" w:rsidR="00B16171" w:rsidRDefault="00B16171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16171">
              <w:rPr>
                <w:rFonts w:ascii="Times New Roman" w:hAnsi="Times New Roman" w:cs="Times New Roman"/>
              </w:rPr>
              <w:t>Research &amp; Clinical Core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B32E95C" w14:textId="77777777" w:rsidR="00B16171" w:rsidRDefault="00B16171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75225009" w14:textId="37632C83" w:rsidR="00BF4225" w:rsidRDefault="00BF4225" w:rsidP="00BF4225">
      <w:pPr>
        <w:pStyle w:val="NoSpacing"/>
        <w:rPr>
          <w:rFonts w:ascii="Times New Roman" w:hAnsi="Times New Roman" w:cs="Times New Roman"/>
        </w:rPr>
      </w:pPr>
    </w:p>
    <w:p w14:paraId="72AF69A4" w14:textId="77777777" w:rsidR="00FB4F2D" w:rsidRPr="00532401" w:rsidRDefault="00FB4F2D" w:rsidP="00BF422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6"/>
        <w:gridCol w:w="1423"/>
        <w:gridCol w:w="656"/>
        <w:gridCol w:w="1335"/>
      </w:tblGrid>
      <w:tr w:rsidR="00FB4F2D" w14:paraId="48D0A9F1" w14:textId="77777777" w:rsidTr="00103369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6626BDC" w14:textId="657D1568" w:rsidR="00FB4F2D" w:rsidRDefault="00FB4F2D" w:rsidP="00103369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Electives</w:t>
            </w:r>
            <w:r w:rsidRPr="00532401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9-12</w:t>
            </w:r>
            <w:r w:rsidRPr="00532401">
              <w:rPr>
                <w:rFonts w:ascii="Times New Roman" w:hAnsi="Times New Roman" w:cs="Times New Roman"/>
                <w:b/>
              </w:rPr>
              <w:t xml:space="preserve"> credits)</w:t>
            </w:r>
            <w:r>
              <w:rPr>
                <w:rFonts w:ascii="Times New Roman" w:hAnsi="Times New Roman" w:cs="Times New Roman"/>
                <w:b/>
              </w:rPr>
              <w:t xml:space="preserve"> – In sciences, engineering, business, or related to the MS thesis or project</w:t>
            </w:r>
          </w:p>
        </w:tc>
      </w:tr>
      <w:tr w:rsidR="00FB4F2D" w:rsidRPr="003A2CE1" w14:paraId="738F050B" w14:textId="77777777" w:rsidTr="00103369">
        <w:tc>
          <w:tcPr>
            <w:tcW w:w="3174" w:type="pct"/>
            <w:shd w:val="clear" w:color="auto" w:fill="D9D9D9" w:themeFill="background1" w:themeFillShade="D9"/>
          </w:tcPr>
          <w:p w14:paraId="08146649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11A4A8EF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74F184F4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0868451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FB4F2D" w14:paraId="457967D4" w14:textId="77777777" w:rsidTr="00103369">
        <w:tc>
          <w:tcPr>
            <w:tcW w:w="3174" w:type="pct"/>
          </w:tcPr>
          <w:p w14:paraId="50C16D4F" w14:textId="77777777" w:rsidR="00FB4F2D" w:rsidRPr="00532401" w:rsidRDefault="00FB4F2D" w:rsidP="00103369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</w:tcPr>
          <w:p w14:paraId="278B4259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47D1139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6D0A76B8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C417C" w14:paraId="335CC0BE" w14:textId="77777777" w:rsidTr="00103369">
        <w:tc>
          <w:tcPr>
            <w:tcW w:w="3174" w:type="pct"/>
          </w:tcPr>
          <w:p w14:paraId="51F4B941" w14:textId="77777777" w:rsidR="001C417C" w:rsidRPr="00532401" w:rsidRDefault="001C417C" w:rsidP="00103369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</w:tcPr>
          <w:p w14:paraId="3473C915" w14:textId="77777777" w:rsidR="001C417C" w:rsidRDefault="001C417C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58F5F5A2" w14:textId="77777777" w:rsidR="001C417C" w:rsidRDefault="001C417C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6EDD1ADF" w14:textId="77777777" w:rsidR="001C417C" w:rsidRDefault="001C417C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4F2D" w14:paraId="76D4479E" w14:textId="77777777" w:rsidTr="00103369">
        <w:tc>
          <w:tcPr>
            <w:tcW w:w="3174" w:type="pct"/>
          </w:tcPr>
          <w:p w14:paraId="5D911AF0" w14:textId="77777777" w:rsidR="00FB4F2D" w:rsidRPr="00532401" w:rsidRDefault="00FB4F2D" w:rsidP="00103369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</w:tcPr>
          <w:p w14:paraId="22C34ABF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391747E5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4D2DF31C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4F2D" w14:paraId="05CDE96A" w14:textId="77777777" w:rsidTr="00103369">
        <w:tc>
          <w:tcPr>
            <w:tcW w:w="3174" w:type="pct"/>
          </w:tcPr>
          <w:p w14:paraId="48CC7F6B" w14:textId="77777777" w:rsidR="00FB4F2D" w:rsidRPr="00D6740C" w:rsidRDefault="00FB4F2D" w:rsidP="001033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</w:tcPr>
          <w:p w14:paraId="684111FF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35C5395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7FF3CD8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4F2D" w14:paraId="07A9905B" w14:textId="77777777" w:rsidTr="00103369">
        <w:tc>
          <w:tcPr>
            <w:tcW w:w="4286" w:type="pct"/>
            <w:gridSpan w:val="3"/>
            <w:shd w:val="clear" w:color="auto" w:fill="D9D9D9" w:themeFill="background1" w:themeFillShade="D9"/>
          </w:tcPr>
          <w:p w14:paraId="47802ACD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16171">
              <w:rPr>
                <w:rFonts w:ascii="Times New Roman" w:hAnsi="Times New Roman" w:cs="Times New Roman"/>
              </w:rPr>
              <w:t>Research &amp; Clinical Core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1AF6C328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56A4C" w14:textId="77777777" w:rsidR="00BF4225" w:rsidRPr="00532401" w:rsidRDefault="00BF4225" w:rsidP="00BF422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6"/>
        <w:gridCol w:w="1423"/>
        <w:gridCol w:w="656"/>
        <w:gridCol w:w="1335"/>
      </w:tblGrid>
      <w:tr w:rsidR="00FB4F2D" w14:paraId="2B06153E" w14:textId="77777777" w:rsidTr="00103369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378C40D" w14:textId="3C8B6F06" w:rsidR="00FB4F2D" w:rsidRDefault="00FB4F2D" w:rsidP="00103369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Research</w:t>
            </w:r>
            <w:r w:rsidRPr="00532401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3-6</w:t>
            </w:r>
            <w:r w:rsidRPr="00532401">
              <w:rPr>
                <w:rFonts w:ascii="Times New Roman" w:hAnsi="Times New Roman" w:cs="Times New Roman"/>
                <w:b/>
              </w:rPr>
              <w:t xml:space="preserve"> credits</w:t>
            </w:r>
            <w:r w:rsidR="001C417C">
              <w:rPr>
                <w:rFonts w:ascii="Times New Roman" w:hAnsi="Times New Roman" w:cs="Times New Roman"/>
                <w:b/>
              </w:rPr>
              <w:t xml:space="preserve"> either Thesis or Project</w:t>
            </w:r>
            <w:r w:rsidRPr="005324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4F2D" w:rsidRPr="003A2CE1" w14:paraId="1A745C7F" w14:textId="77777777" w:rsidTr="00103369">
        <w:tc>
          <w:tcPr>
            <w:tcW w:w="3174" w:type="pct"/>
            <w:shd w:val="clear" w:color="auto" w:fill="D9D9D9" w:themeFill="background1" w:themeFillShade="D9"/>
          </w:tcPr>
          <w:p w14:paraId="2369C24B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2B4F77C3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22B23661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9DCE61B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FB4F2D" w14:paraId="3D7E3722" w14:textId="77777777" w:rsidTr="00103369">
        <w:tc>
          <w:tcPr>
            <w:tcW w:w="3174" w:type="pct"/>
          </w:tcPr>
          <w:p w14:paraId="7D0D40EF" w14:textId="5C0C0451" w:rsidR="00FB4F2D" w:rsidRPr="00532401" w:rsidRDefault="00FB4F2D" w:rsidP="00103369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BIOE 6950 - MS Thesis </w:t>
            </w:r>
          </w:p>
        </w:tc>
        <w:tc>
          <w:tcPr>
            <w:tcW w:w="761" w:type="pct"/>
          </w:tcPr>
          <w:p w14:paraId="00811800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73825F2F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6B8A8E33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4F2D" w14:paraId="57E7F3FC" w14:textId="77777777" w:rsidTr="00103369">
        <w:tc>
          <w:tcPr>
            <w:tcW w:w="3174" w:type="pct"/>
          </w:tcPr>
          <w:p w14:paraId="2E15EFE4" w14:textId="7B9D645A" w:rsidR="00FB4F2D" w:rsidRPr="00532401" w:rsidRDefault="00FB4F2D" w:rsidP="00103369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 6960 - MS Project</w:t>
            </w:r>
          </w:p>
        </w:tc>
        <w:tc>
          <w:tcPr>
            <w:tcW w:w="761" w:type="pct"/>
          </w:tcPr>
          <w:p w14:paraId="1AA0BDD2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39ED96A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0076CDC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4F2D" w14:paraId="73F46C96" w14:textId="77777777" w:rsidTr="00103369">
        <w:tc>
          <w:tcPr>
            <w:tcW w:w="4286" w:type="pct"/>
            <w:gridSpan w:val="3"/>
            <w:shd w:val="clear" w:color="auto" w:fill="D9D9D9" w:themeFill="background1" w:themeFillShade="D9"/>
          </w:tcPr>
          <w:p w14:paraId="7663EB5B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16171">
              <w:rPr>
                <w:rFonts w:ascii="Times New Roman" w:hAnsi="Times New Roman" w:cs="Times New Roman"/>
              </w:rPr>
              <w:t>Research &amp; Clinical Core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248F538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72FE6B37" w14:textId="77777777" w:rsidR="00A06022" w:rsidRPr="00532401" w:rsidRDefault="00A06022" w:rsidP="00BF4225">
      <w:pPr>
        <w:pStyle w:val="NoSpacing"/>
        <w:rPr>
          <w:rFonts w:ascii="Times New Roman" w:hAnsi="Times New Roman" w:cs="Times New Roman"/>
        </w:rPr>
      </w:pPr>
    </w:p>
    <w:p w14:paraId="25642175" w14:textId="77777777" w:rsidR="00A06022" w:rsidRPr="00532401" w:rsidRDefault="00A06022" w:rsidP="00BF4225">
      <w:pPr>
        <w:pStyle w:val="NoSpacing"/>
        <w:rPr>
          <w:rFonts w:ascii="Times New Roman" w:hAnsi="Times New Roman" w:cs="Times New Roman"/>
        </w:rPr>
      </w:pPr>
    </w:p>
    <w:p w14:paraId="0D643E61" w14:textId="77777777" w:rsidR="00A06022" w:rsidRPr="00532401" w:rsidRDefault="00A06022" w:rsidP="00BF4225">
      <w:pPr>
        <w:pStyle w:val="NoSpacing"/>
        <w:rPr>
          <w:rFonts w:ascii="Times New Roman" w:hAnsi="Times New Roman" w:cs="Times New Roman"/>
        </w:rPr>
      </w:pPr>
    </w:p>
    <w:p w14:paraId="59B9BD8B" w14:textId="77777777" w:rsidR="00BF4225" w:rsidRPr="003A2CE1" w:rsidRDefault="00BF4225" w:rsidP="00BF4225">
      <w:pPr>
        <w:pStyle w:val="NoSpacing"/>
        <w:rPr>
          <w:rFonts w:ascii="Times New Roman" w:hAnsi="Times New Roman" w:cs="Times New Roman"/>
          <w:bCs/>
        </w:rPr>
      </w:pPr>
    </w:p>
    <w:p w14:paraId="53C77CC9" w14:textId="3796C30A" w:rsidR="005E123A" w:rsidRPr="003A2CE1" w:rsidRDefault="005E123A" w:rsidP="003A2CE1">
      <w:pPr>
        <w:rPr>
          <w:rFonts w:ascii="Times New Roman" w:hAnsi="Times New Roman" w:cs="Times New Roman"/>
          <w:b/>
          <w:highlight w:val="yellow"/>
          <w:u w:val="single"/>
        </w:rPr>
      </w:pPr>
    </w:p>
    <w:sectPr w:rsidR="005E123A" w:rsidRPr="003A2CE1" w:rsidSect="0083339C">
      <w:head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50A8" w14:textId="77777777" w:rsidR="004D3F1B" w:rsidRDefault="004D3F1B" w:rsidP="00B16171">
      <w:pPr>
        <w:spacing w:after="0" w:line="240" w:lineRule="auto"/>
      </w:pPr>
      <w:r>
        <w:separator/>
      </w:r>
    </w:p>
  </w:endnote>
  <w:endnote w:type="continuationSeparator" w:id="0">
    <w:p w14:paraId="41985EF4" w14:textId="77777777" w:rsidR="004D3F1B" w:rsidRDefault="004D3F1B" w:rsidP="00B1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CE100" w14:textId="77777777" w:rsidR="004D3F1B" w:rsidRDefault="004D3F1B" w:rsidP="00B16171">
      <w:pPr>
        <w:spacing w:after="0" w:line="240" w:lineRule="auto"/>
      </w:pPr>
      <w:r>
        <w:separator/>
      </w:r>
    </w:p>
  </w:footnote>
  <w:footnote w:type="continuationSeparator" w:id="0">
    <w:p w14:paraId="75D353E0" w14:textId="77777777" w:rsidR="004D3F1B" w:rsidRDefault="004D3F1B" w:rsidP="00B1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A6CE" w14:textId="24386182" w:rsidR="0083339C" w:rsidRDefault="00B911F5" w:rsidP="0083339C">
    <w:pPr>
      <w:pStyle w:val="Header"/>
      <w:spacing w:line="276" w:lineRule="auto"/>
      <w:rPr>
        <w:rFonts w:ascii="Times New Roman" w:hAnsi="Times New Roman" w:cs="Times New Roman"/>
        <w:b/>
        <w:bCs/>
      </w:rPr>
    </w:pPr>
    <w:r w:rsidRPr="00B911F5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0" locked="0" layoutInCell="1" allowOverlap="1" wp14:anchorId="3AB3A15B" wp14:editId="42D67342">
          <wp:simplePos x="0" y="0"/>
          <wp:positionH relativeFrom="margin">
            <wp:align>right</wp:align>
          </wp:positionH>
          <wp:positionV relativeFrom="paragraph">
            <wp:posOffset>-252834</wp:posOffset>
          </wp:positionV>
          <wp:extent cx="2945379" cy="713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379" cy="71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39C">
      <w:rPr>
        <w:rFonts w:ascii="Times New Roman" w:hAnsi="Times New Roman" w:cs="Times New Roman"/>
        <w:b/>
        <w:bCs/>
      </w:rPr>
      <w:t>Name: _____________________</w:t>
    </w:r>
    <w:r>
      <w:rPr>
        <w:rFonts w:ascii="Times New Roman" w:hAnsi="Times New Roman" w:cs="Times New Roman"/>
        <w:b/>
        <w:bCs/>
      </w:rPr>
      <w:t>______</w:t>
    </w:r>
  </w:p>
  <w:p w14:paraId="7629F597" w14:textId="7ECA2E67" w:rsidR="0083339C" w:rsidRDefault="0083339C" w:rsidP="0083339C">
    <w:pPr>
      <w:pStyle w:val="Header"/>
      <w:spacing w:line="276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ID: ________________________</w:t>
    </w:r>
    <w:r w:rsidR="00B911F5">
      <w:rPr>
        <w:rFonts w:ascii="Times New Roman" w:hAnsi="Times New Roman" w:cs="Times New Roman"/>
        <w:b/>
        <w:bCs/>
      </w:rPr>
      <w:t>______</w:t>
    </w:r>
    <w:r w:rsidR="00B911F5" w:rsidRPr="00B911F5">
      <w:rPr>
        <w:noProof/>
      </w:rPr>
      <w:t xml:space="preserve"> </w:t>
    </w:r>
  </w:p>
  <w:p w14:paraId="33035BDF" w14:textId="77777777" w:rsidR="00B16171" w:rsidRDefault="00B16171" w:rsidP="0083339C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C0A"/>
    <w:multiLevelType w:val="hybridMultilevel"/>
    <w:tmpl w:val="297AB240"/>
    <w:lvl w:ilvl="0" w:tplc="EB863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536C"/>
    <w:multiLevelType w:val="hybridMultilevel"/>
    <w:tmpl w:val="5CAA7E68"/>
    <w:lvl w:ilvl="0" w:tplc="2BE6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C3B64"/>
    <w:multiLevelType w:val="hybridMultilevel"/>
    <w:tmpl w:val="1FF8CD40"/>
    <w:lvl w:ilvl="0" w:tplc="EB863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5"/>
    <w:rsid w:val="000D3A89"/>
    <w:rsid w:val="00116C51"/>
    <w:rsid w:val="0014503F"/>
    <w:rsid w:val="001C417C"/>
    <w:rsid w:val="002F5AD4"/>
    <w:rsid w:val="003A2CE1"/>
    <w:rsid w:val="003C60B2"/>
    <w:rsid w:val="00460AAB"/>
    <w:rsid w:val="004D3F1B"/>
    <w:rsid w:val="005118ED"/>
    <w:rsid w:val="00532401"/>
    <w:rsid w:val="0053471F"/>
    <w:rsid w:val="005A5EDA"/>
    <w:rsid w:val="005E123A"/>
    <w:rsid w:val="00601996"/>
    <w:rsid w:val="006103DB"/>
    <w:rsid w:val="00610801"/>
    <w:rsid w:val="00684600"/>
    <w:rsid w:val="006B18A4"/>
    <w:rsid w:val="006C7405"/>
    <w:rsid w:val="0076790F"/>
    <w:rsid w:val="007A6EC1"/>
    <w:rsid w:val="007F5DC4"/>
    <w:rsid w:val="00830CD3"/>
    <w:rsid w:val="0083339C"/>
    <w:rsid w:val="00861FB4"/>
    <w:rsid w:val="008B7899"/>
    <w:rsid w:val="00901BFF"/>
    <w:rsid w:val="00971CA5"/>
    <w:rsid w:val="009A584F"/>
    <w:rsid w:val="009E68BD"/>
    <w:rsid w:val="00A06022"/>
    <w:rsid w:val="00A94CA9"/>
    <w:rsid w:val="00AD36A9"/>
    <w:rsid w:val="00AD720A"/>
    <w:rsid w:val="00B113CB"/>
    <w:rsid w:val="00B16171"/>
    <w:rsid w:val="00B82638"/>
    <w:rsid w:val="00B911F5"/>
    <w:rsid w:val="00BB19EC"/>
    <w:rsid w:val="00BB2239"/>
    <w:rsid w:val="00BC05E2"/>
    <w:rsid w:val="00BD040E"/>
    <w:rsid w:val="00BF4225"/>
    <w:rsid w:val="00C35D3B"/>
    <w:rsid w:val="00C55C7F"/>
    <w:rsid w:val="00C56B83"/>
    <w:rsid w:val="00C611A4"/>
    <w:rsid w:val="00CB1BF3"/>
    <w:rsid w:val="00D33FAB"/>
    <w:rsid w:val="00D57F2E"/>
    <w:rsid w:val="00D6740C"/>
    <w:rsid w:val="00D844AD"/>
    <w:rsid w:val="00DC5037"/>
    <w:rsid w:val="00DF74B1"/>
    <w:rsid w:val="00E4410B"/>
    <w:rsid w:val="00F60018"/>
    <w:rsid w:val="00F6474E"/>
    <w:rsid w:val="00FA6C80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543D1D"/>
  <w15:chartTrackingRefBased/>
  <w15:docId w15:val="{634C38FE-E9A7-4F7A-A1BD-5505C401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225"/>
    <w:pPr>
      <w:spacing w:after="0" w:line="240" w:lineRule="auto"/>
    </w:pPr>
  </w:style>
  <w:style w:type="table" w:styleId="TableGrid">
    <w:name w:val="Table Grid"/>
    <w:basedOn w:val="TableNormal"/>
    <w:uiPriority w:val="39"/>
    <w:rsid w:val="0053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71"/>
  </w:style>
  <w:style w:type="paragraph" w:styleId="Footer">
    <w:name w:val="footer"/>
    <w:basedOn w:val="Normal"/>
    <w:link w:val="FooterChar"/>
    <w:uiPriority w:val="99"/>
    <w:unhideWhenUsed/>
    <w:rsid w:val="00B1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71"/>
  </w:style>
  <w:style w:type="paragraph" w:styleId="BalloonText">
    <w:name w:val="Balloon Text"/>
    <w:basedOn w:val="Normal"/>
    <w:link w:val="BalloonTextChar"/>
    <w:uiPriority w:val="99"/>
    <w:semiHidden/>
    <w:unhideWhenUsed/>
    <w:rsid w:val="00FB4F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2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19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ucdenver.edu/cu-denver/graduat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A476DD8AFC74EBD938207FB3B14B1" ma:contentTypeVersion="18" ma:contentTypeDescription="Create a new document." ma:contentTypeScope="" ma:versionID="8bf4cdff0ad6d5f5b2b2052823ea61a9">
  <xsd:schema xmlns:xsd="http://www.w3.org/2001/XMLSchema" xmlns:xs="http://www.w3.org/2001/XMLSchema" xmlns:p="http://schemas.microsoft.com/office/2006/metadata/properties" xmlns:ns1="http://schemas.microsoft.com/sharepoint/v3" xmlns:ns3="bdacb801-aa58-4e7a-b6c5-e96ed0280612" xmlns:ns4="e135a505-7750-4571-955e-e935ddc2d44d" targetNamespace="http://schemas.microsoft.com/office/2006/metadata/properties" ma:root="true" ma:fieldsID="d1510ca1689b339cacf565d069ff2518" ns1:_="" ns3:_="" ns4:_="">
    <xsd:import namespace="http://schemas.microsoft.com/sharepoint/v3"/>
    <xsd:import namespace="bdacb801-aa58-4e7a-b6c5-e96ed0280612"/>
    <xsd:import namespace="e135a505-7750-4571-955e-e935ddc2d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b801-aa58-4e7a-b6c5-e96ed0280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a505-7750-4571-955e-e935ddc2d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dacb801-aa58-4e7a-b6c5-e96ed028061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0152-6910-4D3A-BF57-BA5C2A98F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acb801-aa58-4e7a-b6c5-e96ed0280612"/>
    <ds:schemaRef ds:uri="e135a505-7750-4571-955e-e935ddc2d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98C6C-935E-4328-B6FB-C1B5C4447102}">
  <ds:schemaRefs>
    <ds:schemaRef ds:uri="http://schemas.microsoft.com/office/infopath/2007/PartnerControls"/>
    <ds:schemaRef ds:uri="bdacb801-aa58-4e7a-b6c5-e96ed0280612"/>
    <ds:schemaRef ds:uri="http://schemas.microsoft.com/office/2006/metadata/properties"/>
    <ds:schemaRef ds:uri="http://purl.org/dc/dcmitype/"/>
    <ds:schemaRef ds:uri="http://schemas.openxmlformats.org/package/2006/metadata/core-properties"/>
    <ds:schemaRef ds:uri="e135a505-7750-4571-955e-e935ddc2d44d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D6EF28-3FEE-4ED5-AA2C-FE995EDDF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12E51-9CD2-4837-A9BD-75E3BD72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Kersten, Natalie</dc:creator>
  <cp:keywords/>
  <dc:description/>
  <cp:lastModifiedBy>Boulier, Shaun</cp:lastModifiedBy>
  <cp:revision>2</cp:revision>
  <dcterms:created xsi:type="dcterms:W3CDTF">2024-01-09T23:50:00Z</dcterms:created>
  <dcterms:modified xsi:type="dcterms:W3CDTF">2024-01-09T23:50:00Z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0x010100816A476DD8AFC74EBD938207FB3B14B1</vt:lpwstr>
  </property>
</Properties>
</file>